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62D040" w14:textId="77777777" w:rsidR="00587283" w:rsidRDefault="00523DBB">
      <w:pPr>
        <w:pBdr>
          <w:top w:val="nil"/>
          <w:left w:val="nil"/>
          <w:bottom w:val="nil"/>
          <w:right w:val="nil"/>
          <w:between w:val="nil"/>
        </w:pBdr>
        <w:spacing w:after="0"/>
        <w:jc w:val="center"/>
        <w:rPr>
          <w:rFonts w:ascii="Calibri" w:eastAsia="Calibri" w:hAnsi="Calibri" w:cs="Calibri"/>
          <w:color w:val="13375B"/>
          <w:sz w:val="32"/>
          <w:szCs w:val="32"/>
        </w:rPr>
      </w:pPr>
      <w:r>
        <w:rPr>
          <w:rFonts w:ascii="Calibri" w:eastAsia="Calibri" w:hAnsi="Calibri" w:cs="Calibri"/>
          <w:b/>
          <w:color w:val="13375B"/>
          <w:sz w:val="32"/>
          <w:szCs w:val="32"/>
        </w:rPr>
        <w:t>SAMPLE PRESS RELEASE</w:t>
      </w:r>
    </w:p>
    <w:p w14:paraId="78DC0A9A" w14:textId="77777777" w:rsidR="00587283" w:rsidRDefault="00587283">
      <w:pPr>
        <w:pBdr>
          <w:top w:val="nil"/>
          <w:left w:val="nil"/>
          <w:bottom w:val="nil"/>
          <w:right w:val="nil"/>
          <w:between w:val="nil"/>
        </w:pBdr>
        <w:spacing w:after="0"/>
        <w:rPr>
          <w:rFonts w:ascii="Calibri" w:eastAsia="Calibri" w:hAnsi="Calibri" w:cs="Calibri"/>
          <w:sz w:val="22"/>
          <w:szCs w:val="22"/>
        </w:rPr>
      </w:pPr>
    </w:p>
    <w:p w14:paraId="2C8FB09B" w14:textId="77777777" w:rsidR="00587283" w:rsidRDefault="00523DBB">
      <w:pPr>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b/>
          <w:sz w:val="24"/>
          <w:szCs w:val="24"/>
        </w:rPr>
        <w:t>Contact:</w:t>
      </w:r>
    </w:p>
    <w:p w14:paraId="1F76EB20" w14:textId="77777777" w:rsidR="00587283" w:rsidRDefault="00523DBB">
      <w:pPr>
        <w:pBdr>
          <w:top w:val="nil"/>
          <w:left w:val="nil"/>
          <w:bottom w:val="nil"/>
          <w:right w:val="nil"/>
          <w:between w:val="nil"/>
        </w:pBdr>
        <w:spacing w:after="0"/>
        <w:rPr>
          <w:rFonts w:ascii="Calibri" w:eastAsia="Calibri" w:hAnsi="Calibri" w:cs="Calibri"/>
          <w:color w:val="000000"/>
          <w:sz w:val="24"/>
          <w:szCs w:val="24"/>
          <w:highlight w:val="yellow"/>
        </w:rPr>
      </w:pPr>
      <w:r>
        <w:rPr>
          <w:rFonts w:ascii="Calibri" w:eastAsia="Calibri" w:hAnsi="Calibri" w:cs="Calibri"/>
          <w:color w:val="000000"/>
          <w:sz w:val="24"/>
          <w:szCs w:val="24"/>
          <w:highlight w:val="yellow"/>
        </w:rPr>
        <w:t>[NAME]</w:t>
      </w:r>
    </w:p>
    <w:p w14:paraId="3026E2AC" w14:textId="77777777" w:rsidR="00587283" w:rsidRDefault="00523DBB">
      <w:pPr>
        <w:pBdr>
          <w:top w:val="nil"/>
          <w:left w:val="nil"/>
          <w:bottom w:val="nil"/>
          <w:right w:val="nil"/>
          <w:between w:val="nil"/>
        </w:pBdr>
        <w:spacing w:after="0"/>
        <w:rPr>
          <w:rFonts w:ascii="Calibri" w:eastAsia="Calibri" w:hAnsi="Calibri" w:cs="Calibri"/>
          <w:color w:val="000000"/>
          <w:sz w:val="24"/>
          <w:szCs w:val="24"/>
          <w:highlight w:val="yellow"/>
        </w:rPr>
      </w:pPr>
      <w:r>
        <w:rPr>
          <w:rFonts w:ascii="Calibri" w:eastAsia="Calibri" w:hAnsi="Calibri" w:cs="Calibri"/>
          <w:color w:val="000000"/>
          <w:sz w:val="24"/>
          <w:szCs w:val="24"/>
          <w:highlight w:val="yellow"/>
        </w:rPr>
        <w:t>[ORGANIZATION]</w:t>
      </w:r>
    </w:p>
    <w:p w14:paraId="5ED2B53A" w14:textId="77777777" w:rsidR="00587283" w:rsidRDefault="00523DBB">
      <w:pPr>
        <w:pBdr>
          <w:top w:val="nil"/>
          <w:left w:val="nil"/>
          <w:bottom w:val="nil"/>
          <w:right w:val="nil"/>
          <w:between w:val="nil"/>
        </w:pBdr>
        <w:spacing w:after="0"/>
        <w:rPr>
          <w:rFonts w:ascii="Calibri" w:eastAsia="Calibri" w:hAnsi="Calibri" w:cs="Calibri"/>
          <w:color w:val="000000"/>
          <w:sz w:val="24"/>
          <w:szCs w:val="24"/>
          <w:highlight w:val="yellow"/>
        </w:rPr>
      </w:pPr>
      <w:r>
        <w:rPr>
          <w:rFonts w:ascii="Calibri" w:eastAsia="Calibri" w:hAnsi="Calibri" w:cs="Calibri"/>
          <w:color w:val="000000"/>
          <w:sz w:val="24"/>
          <w:szCs w:val="24"/>
          <w:highlight w:val="yellow"/>
        </w:rPr>
        <w:t>[PHONE]</w:t>
      </w:r>
    </w:p>
    <w:p w14:paraId="547F5C9E" w14:textId="77777777" w:rsidR="00587283" w:rsidRDefault="00523DBB">
      <w:pPr>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color w:val="000000"/>
          <w:sz w:val="24"/>
          <w:szCs w:val="24"/>
          <w:highlight w:val="yellow"/>
        </w:rPr>
        <w:t>[EMAIL]</w:t>
      </w:r>
    </w:p>
    <w:p w14:paraId="3510FE7A" w14:textId="77777777" w:rsidR="00587283" w:rsidRDefault="00587283">
      <w:pPr>
        <w:pBdr>
          <w:top w:val="nil"/>
          <w:left w:val="nil"/>
          <w:bottom w:val="nil"/>
          <w:right w:val="nil"/>
          <w:between w:val="nil"/>
        </w:pBdr>
        <w:spacing w:after="0"/>
        <w:rPr>
          <w:rFonts w:ascii="Calibri" w:eastAsia="Calibri" w:hAnsi="Calibri" w:cs="Calibri"/>
          <w:sz w:val="24"/>
          <w:szCs w:val="24"/>
        </w:rPr>
      </w:pPr>
    </w:p>
    <w:p w14:paraId="67FF696E" w14:textId="77777777" w:rsidR="00587283" w:rsidRDefault="00587283">
      <w:pPr>
        <w:pBdr>
          <w:top w:val="nil"/>
          <w:left w:val="nil"/>
          <w:bottom w:val="nil"/>
          <w:right w:val="nil"/>
          <w:between w:val="nil"/>
        </w:pBdr>
        <w:spacing w:after="0"/>
        <w:jc w:val="center"/>
        <w:rPr>
          <w:rFonts w:ascii="Calibri" w:eastAsia="Calibri" w:hAnsi="Calibri" w:cs="Calibri"/>
          <w:sz w:val="24"/>
          <w:szCs w:val="24"/>
        </w:rPr>
      </w:pPr>
    </w:p>
    <w:p w14:paraId="4C7C9C5E" w14:textId="77777777" w:rsidR="00587283" w:rsidRDefault="00523DBB">
      <w:pPr>
        <w:pBdr>
          <w:top w:val="nil"/>
          <w:left w:val="nil"/>
          <w:bottom w:val="nil"/>
          <w:right w:val="nil"/>
          <w:between w:val="nil"/>
        </w:pBdr>
        <w:spacing w:after="0"/>
        <w:jc w:val="center"/>
        <w:rPr>
          <w:rFonts w:ascii="Calibri" w:eastAsia="Calibri" w:hAnsi="Calibri" w:cs="Calibri"/>
          <w:sz w:val="24"/>
          <w:szCs w:val="24"/>
        </w:rPr>
      </w:pPr>
      <w:r>
        <w:rPr>
          <w:rFonts w:ascii="Calibri" w:eastAsia="Calibri" w:hAnsi="Calibri" w:cs="Calibri"/>
          <w:b/>
          <w:color w:val="000000"/>
          <w:sz w:val="24"/>
          <w:szCs w:val="24"/>
          <w:highlight w:val="yellow"/>
        </w:rPr>
        <w:t>[INSERT ORGANIZATION NAME]</w:t>
      </w:r>
      <w:r>
        <w:rPr>
          <w:rFonts w:ascii="Calibri" w:eastAsia="Calibri" w:hAnsi="Calibri" w:cs="Calibri"/>
          <w:b/>
          <w:sz w:val="24"/>
          <w:szCs w:val="24"/>
        </w:rPr>
        <w:t xml:space="preserve"> </w:t>
      </w:r>
      <w:r>
        <w:rPr>
          <w:rFonts w:ascii="Calibri" w:eastAsia="Calibri" w:hAnsi="Calibri" w:cs="Calibri"/>
          <w:b/>
          <w:i/>
          <w:color w:val="000000"/>
          <w:sz w:val="24"/>
          <w:szCs w:val="24"/>
          <w:highlight w:val="yellow"/>
        </w:rPr>
        <w:t>[INSERT CAMPAIGN DETAILS]</w:t>
      </w:r>
      <w:r>
        <w:rPr>
          <w:rFonts w:ascii="Calibri" w:eastAsia="Calibri" w:hAnsi="Calibri" w:cs="Calibri"/>
          <w:b/>
          <w:i/>
          <w:sz w:val="24"/>
          <w:szCs w:val="24"/>
        </w:rPr>
        <w:t xml:space="preserve"> </w:t>
      </w:r>
      <w:r>
        <w:rPr>
          <w:rFonts w:ascii="Calibri" w:eastAsia="Calibri" w:hAnsi="Calibri" w:cs="Calibri"/>
          <w:b/>
          <w:sz w:val="24"/>
          <w:szCs w:val="24"/>
        </w:rPr>
        <w:t xml:space="preserve">for GivingTuesday </w:t>
      </w:r>
    </w:p>
    <w:p w14:paraId="6387A234" w14:textId="51792F3B" w:rsidR="00587283" w:rsidRDefault="00523DBB" w:rsidP="000E190B">
      <w:pPr>
        <w:pBdr>
          <w:top w:val="nil"/>
          <w:left w:val="nil"/>
          <w:bottom w:val="nil"/>
          <w:right w:val="nil"/>
          <w:between w:val="nil"/>
        </w:pBdr>
        <w:spacing w:after="0"/>
        <w:jc w:val="center"/>
        <w:rPr>
          <w:rFonts w:ascii="Calibri" w:eastAsia="Calibri" w:hAnsi="Calibri" w:cs="Calibri"/>
          <w:sz w:val="24"/>
          <w:szCs w:val="24"/>
        </w:rPr>
      </w:pPr>
      <w:r>
        <w:rPr>
          <w:rFonts w:ascii="Calibri" w:eastAsia="Calibri" w:hAnsi="Calibri" w:cs="Calibri"/>
          <w:b/>
          <w:sz w:val="24"/>
          <w:szCs w:val="24"/>
        </w:rPr>
        <w:t xml:space="preserve">Global Day of Giving Takes Place this Year on </w:t>
      </w:r>
      <w:r w:rsidR="000E190B">
        <w:rPr>
          <w:rFonts w:ascii="Calibri" w:eastAsia="Calibri" w:hAnsi="Calibri" w:cs="Calibri"/>
          <w:b/>
          <w:sz w:val="24"/>
          <w:szCs w:val="24"/>
        </w:rPr>
        <w:t>November 30th</w:t>
      </w:r>
      <w:r>
        <w:rPr>
          <w:rFonts w:ascii="Calibri" w:eastAsia="Calibri" w:hAnsi="Calibri" w:cs="Calibri"/>
          <w:b/>
          <w:sz w:val="24"/>
          <w:szCs w:val="24"/>
        </w:rPr>
        <w:t>.</w:t>
      </w:r>
    </w:p>
    <w:p w14:paraId="65669FD9" w14:textId="77777777" w:rsidR="00587283" w:rsidRDefault="00587283">
      <w:pPr>
        <w:pBdr>
          <w:top w:val="nil"/>
          <w:left w:val="nil"/>
          <w:bottom w:val="nil"/>
          <w:right w:val="nil"/>
          <w:between w:val="nil"/>
        </w:pBdr>
        <w:spacing w:after="0"/>
        <w:jc w:val="center"/>
        <w:rPr>
          <w:rFonts w:ascii="Calibri" w:eastAsia="Calibri" w:hAnsi="Calibri" w:cs="Calibri"/>
          <w:sz w:val="24"/>
          <w:szCs w:val="24"/>
        </w:rPr>
      </w:pPr>
    </w:p>
    <w:p w14:paraId="2D0F2472" w14:textId="1AC44E31" w:rsidR="00587283" w:rsidRDefault="00523DBB">
      <w:pPr>
        <w:widowControl w:val="0"/>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color w:val="000000"/>
          <w:sz w:val="24"/>
          <w:szCs w:val="24"/>
          <w:highlight w:val="yellow"/>
        </w:rPr>
        <w:t>[INSERT LOCATION] [INSERT DATELINE]</w:t>
      </w:r>
      <w:r>
        <w:rPr>
          <w:rFonts w:ascii="Calibri" w:eastAsia="Calibri" w:hAnsi="Calibri" w:cs="Calibri"/>
          <w:sz w:val="24"/>
          <w:szCs w:val="24"/>
        </w:rPr>
        <w:t xml:space="preserve"> – </w:t>
      </w:r>
      <w:r>
        <w:rPr>
          <w:rFonts w:ascii="Calibri" w:eastAsia="Calibri" w:hAnsi="Calibri" w:cs="Calibri"/>
          <w:color w:val="000000"/>
          <w:sz w:val="24"/>
          <w:szCs w:val="24"/>
          <w:highlight w:val="yellow"/>
        </w:rPr>
        <w:t>[INSERT ORGANIZATION NAME]</w:t>
      </w:r>
      <w:r>
        <w:rPr>
          <w:rFonts w:ascii="Calibri" w:eastAsia="Calibri" w:hAnsi="Calibri" w:cs="Calibri"/>
          <w:sz w:val="24"/>
          <w:szCs w:val="24"/>
        </w:rPr>
        <w:t xml:space="preserve"> is planning to </w:t>
      </w:r>
      <w:r>
        <w:rPr>
          <w:rFonts w:ascii="Calibri" w:eastAsia="Calibri" w:hAnsi="Calibri" w:cs="Calibri"/>
          <w:color w:val="000000"/>
          <w:sz w:val="24"/>
          <w:szCs w:val="24"/>
          <w:highlight w:val="yellow"/>
        </w:rPr>
        <w:t>[INSERT BRIEF CAMPAIGN NAME]</w:t>
      </w:r>
      <w:r>
        <w:rPr>
          <w:rFonts w:ascii="Calibri" w:eastAsia="Calibri" w:hAnsi="Calibri" w:cs="Calibri"/>
          <w:sz w:val="24"/>
          <w:szCs w:val="24"/>
        </w:rPr>
        <w:t xml:space="preserve"> for GivingTuesday, a global giving movement that has been driven by individuals, charities, businesses and communities across </w:t>
      </w:r>
      <w:r w:rsidR="000B7B38">
        <w:rPr>
          <w:rFonts w:ascii="Calibri" w:eastAsia="Calibri" w:hAnsi="Calibri" w:cs="Calibri"/>
          <w:sz w:val="24"/>
          <w:szCs w:val="24"/>
        </w:rPr>
        <w:t>Lebanon</w:t>
      </w:r>
      <w:r>
        <w:rPr>
          <w:rFonts w:ascii="Calibri" w:eastAsia="Calibri" w:hAnsi="Calibri" w:cs="Calibri"/>
          <w:sz w:val="24"/>
          <w:szCs w:val="24"/>
        </w:rPr>
        <w:t xml:space="preserve"> and in countries around the world. Just as Black Friday kicks off the holiday shopping season, GivingTuesday is the opening day of the giving season.</w:t>
      </w:r>
    </w:p>
    <w:p w14:paraId="38F5F05F" w14:textId="0D96AC5C" w:rsidR="00587283" w:rsidRDefault="00523DBB">
      <w:pPr>
        <w:widowControl w:val="0"/>
        <w:spacing w:after="240" w:line="288" w:lineRule="auto"/>
        <w:rPr>
          <w:rFonts w:ascii="Calibri" w:eastAsia="Calibri" w:hAnsi="Calibri" w:cs="Calibri"/>
          <w:sz w:val="24"/>
          <w:szCs w:val="24"/>
        </w:rPr>
      </w:pPr>
      <w:r>
        <w:rPr>
          <w:rFonts w:ascii="Calibri" w:eastAsia="Calibri" w:hAnsi="Calibri" w:cs="Calibri"/>
          <w:sz w:val="24"/>
          <w:szCs w:val="24"/>
        </w:rPr>
        <w:t xml:space="preserve">GivingTuesday, the global day of generosity, continues to gain traction across the country in its eighth year, with thousands of partner organizations and </w:t>
      </w:r>
      <w:r w:rsidR="00067EBA">
        <w:rPr>
          <w:rFonts w:ascii="Calibri" w:eastAsia="Calibri" w:hAnsi="Calibri" w:cs="Calibri"/>
          <w:sz w:val="24"/>
          <w:szCs w:val="24"/>
        </w:rPr>
        <w:t xml:space="preserve">thousands </w:t>
      </w:r>
      <w:r>
        <w:rPr>
          <w:rFonts w:ascii="Calibri" w:eastAsia="Calibri" w:hAnsi="Calibri" w:cs="Calibri"/>
          <w:sz w:val="24"/>
          <w:szCs w:val="24"/>
        </w:rPr>
        <w:t xml:space="preserve">of </w:t>
      </w:r>
      <w:r w:rsidR="00067EBA">
        <w:rPr>
          <w:rFonts w:ascii="Calibri" w:eastAsia="Calibri" w:hAnsi="Calibri" w:cs="Calibri"/>
          <w:sz w:val="24"/>
          <w:szCs w:val="24"/>
        </w:rPr>
        <w:t xml:space="preserve">Lebanese </w:t>
      </w:r>
      <w:r>
        <w:rPr>
          <w:rFonts w:ascii="Calibri" w:eastAsia="Calibri" w:hAnsi="Calibri" w:cs="Calibri"/>
          <w:sz w:val="24"/>
          <w:szCs w:val="24"/>
        </w:rPr>
        <w:t xml:space="preserve">expected to take part. </w:t>
      </w:r>
      <w:r w:rsidR="00067EBA">
        <w:rPr>
          <w:rFonts w:ascii="Calibri" w:eastAsia="Calibri" w:hAnsi="Calibri" w:cs="Calibri"/>
          <w:sz w:val="24"/>
          <w:szCs w:val="24"/>
        </w:rPr>
        <w:t>We are promoting</w:t>
      </w:r>
      <w:r>
        <w:rPr>
          <w:rFonts w:ascii="Calibri" w:eastAsia="Calibri" w:hAnsi="Calibri" w:cs="Calibri"/>
          <w:sz w:val="24"/>
          <w:szCs w:val="24"/>
        </w:rPr>
        <w:t xml:space="preserve"> GivingTuesday </w:t>
      </w:r>
      <w:r w:rsidR="00067EBA">
        <w:rPr>
          <w:rFonts w:ascii="Calibri" w:eastAsia="Calibri" w:hAnsi="Calibri" w:cs="Calibri"/>
          <w:sz w:val="24"/>
          <w:szCs w:val="24"/>
        </w:rPr>
        <w:t xml:space="preserve">as a </w:t>
      </w:r>
      <w:r>
        <w:rPr>
          <w:rFonts w:ascii="Calibri" w:eastAsia="Calibri" w:hAnsi="Calibri" w:cs="Calibri"/>
          <w:sz w:val="24"/>
          <w:szCs w:val="24"/>
        </w:rPr>
        <w:t>unit</w:t>
      </w:r>
      <w:r w:rsidR="00067EBA">
        <w:rPr>
          <w:rFonts w:ascii="Calibri" w:eastAsia="Calibri" w:hAnsi="Calibri" w:cs="Calibri"/>
          <w:sz w:val="24"/>
          <w:szCs w:val="24"/>
        </w:rPr>
        <w:t xml:space="preserve">ing force for Lebanese (both in Lebanon and the diaspora) </w:t>
      </w:r>
      <w:r>
        <w:rPr>
          <w:rFonts w:ascii="Calibri" w:eastAsia="Calibri" w:hAnsi="Calibri" w:cs="Calibri"/>
          <w:sz w:val="24"/>
          <w:szCs w:val="24"/>
        </w:rPr>
        <w:t xml:space="preserve">to support and champion the causes they believe in and the communities in which they live. </w:t>
      </w:r>
    </w:p>
    <w:p w14:paraId="4E1346E0" w14:textId="6AD6ADB7" w:rsidR="00587283" w:rsidRDefault="00523DBB">
      <w:pPr>
        <w:widowControl w:val="0"/>
        <w:spacing w:after="240" w:line="288" w:lineRule="auto"/>
        <w:rPr>
          <w:rFonts w:ascii="Calibri" w:eastAsia="Calibri" w:hAnsi="Calibri" w:cs="Calibri"/>
          <w:sz w:val="24"/>
          <w:szCs w:val="24"/>
        </w:rPr>
      </w:pPr>
      <w:r>
        <w:rPr>
          <w:rFonts w:ascii="Calibri" w:eastAsia="Calibri" w:hAnsi="Calibri" w:cs="Calibri"/>
          <w:sz w:val="24"/>
          <w:szCs w:val="24"/>
        </w:rPr>
        <w:t xml:space="preserve">The impact of GivingTuesday goes well beyond charitable donations, inspiring giving in all its forms. From coast to coast to coast, people are embracing this day as an opportunity to raise money for local charities and nonprofits, run food and clothing drives, give blood, encourage kindness, help a </w:t>
      </w:r>
      <w:r w:rsidR="001E13FF">
        <w:rPr>
          <w:rFonts w:ascii="Calibri" w:eastAsia="Calibri" w:hAnsi="Calibri" w:cs="Calibri"/>
          <w:sz w:val="24"/>
          <w:szCs w:val="24"/>
        </w:rPr>
        <w:t>neighbor</w:t>
      </w:r>
      <w:r>
        <w:rPr>
          <w:rFonts w:ascii="Calibri" w:eastAsia="Calibri" w:hAnsi="Calibri" w:cs="Calibri"/>
          <w:sz w:val="24"/>
          <w:szCs w:val="24"/>
        </w:rPr>
        <w:t xml:space="preserve"> and celebrate generosity.  At a time when we are all experiencing the pandemic, GivingTuesday is an opportunity for people around the world to stand together in unity—to use their individual power of generosity to remain connected and heal.</w:t>
      </w:r>
    </w:p>
    <w:p w14:paraId="5492DB76" w14:textId="2E3C75E5" w:rsidR="00587283" w:rsidRDefault="00523DBB" w:rsidP="000E190B">
      <w:pPr>
        <w:widowControl w:val="0"/>
        <w:spacing w:after="240" w:line="288" w:lineRule="auto"/>
        <w:rPr>
          <w:rFonts w:ascii="Calibri" w:eastAsia="Calibri" w:hAnsi="Calibri" w:cs="Calibri"/>
          <w:sz w:val="24"/>
          <w:szCs w:val="24"/>
        </w:rPr>
      </w:pPr>
      <w:r>
        <w:rPr>
          <w:rFonts w:ascii="Calibri" w:eastAsia="Calibri" w:hAnsi="Calibri" w:cs="Calibri"/>
          <w:sz w:val="24"/>
          <w:szCs w:val="24"/>
        </w:rPr>
        <w:t>Around the globe there are official GivingTuesday movements in over 7</w:t>
      </w:r>
      <w:r w:rsidR="000E190B">
        <w:rPr>
          <w:rFonts w:ascii="Calibri" w:eastAsia="Calibri" w:hAnsi="Calibri" w:cs="Calibri"/>
          <w:sz w:val="24"/>
          <w:szCs w:val="24"/>
        </w:rPr>
        <w:t>5</w:t>
      </w:r>
      <w:r>
        <w:rPr>
          <w:rFonts w:ascii="Calibri" w:eastAsia="Calibri" w:hAnsi="Calibri" w:cs="Calibri"/>
          <w:sz w:val="24"/>
          <w:szCs w:val="24"/>
        </w:rPr>
        <w:t xml:space="preserve"> countries, including Australia, Brazil, </w:t>
      </w:r>
      <w:r w:rsidR="000B7B38">
        <w:rPr>
          <w:rFonts w:ascii="Calibri" w:eastAsia="Calibri" w:hAnsi="Calibri" w:cs="Calibri"/>
          <w:sz w:val="24"/>
          <w:szCs w:val="24"/>
        </w:rPr>
        <w:t xml:space="preserve">Canada, </w:t>
      </w:r>
      <w:r>
        <w:rPr>
          <w:rFonts w:ascii="Calibri" w:eastAsia="Calibri" w:hAnsi="Calibri" w:cs="Calibri"/>
          <w:sz w:val="24"/>
          <w:szCs w:val="24"/>
        </w:rPr>
        <w:t xml:space="preserve">Kenya, Slovenia, Tanzania, the UK and more. </w:t>
      </w:r>
      <w:r w:rsidR="000B7B38">
        <w:rPr>
          <w:rFonts w:ascii="Calibri" w:eastAsia="Calibri" w:hAnsi="Calibri" w:cs="Calibri"/>
          <w:sz w:val="24"/>
          <w:szCs w:val="24"/>
        </w:rPr>
        <w:t xml:space="preserve"> Lebanon needs us more than ever.</w:t>
      </w:r>
    </w:p>
    <w:p w14:paraId="20FA20C6" w14:textId="77777777"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color w:val="000000"/>
          <w:sz w:val="24"/>
          <w:szCs w:val="24"/>
          <w:highlight w:val="yellow"/>
        </w:rPr>
        <w:t>[INSERT MORE DETAILED INFORMATION ON WHY YOUR ORGANIZATION JOINED GIVINGTUESDAY AND DETAILS OF YOUR GIVINGTUESDAY INITIATIVE INCLUDING GOALS, PARTNERS AND PAST GIVINGTUESDAY SUCCESS, IF APPLICABLE]</w:t>
      </w:r>
      <w:r>
        <w:rPr>
          <w:rFonts w:ascii="Calibri" w:eastAsia="Calibri" w:hAnsi="Calibri" w:cs="Calibri"/>
          <w:sz w:val="24"/>
          <w:szCs w:val="24"/>
        </w:rPr>
        <w:t xml:space="preserve"> </w:t>
      </w:r>
    </w:p>
    <w:p w14:paraId="36C81CC7" w14:textId="77777777" w:rsidR="00587283" w:rsidRDefault="00587283">
      <w:pPr>
        <w:widowControl w:val="0"/>
        <w:pBdr>
          <w:top w:val="nil"/>
          <w:left w:val="nil"/>
          <w:bottom w:val="nil"/>
          <w:right w:val="nil"/>
          <w:between w:val="nil"/>
        </w:pBdr>
        <w:spacing w:after="0"/>
        <w:rPr>
          <w:rFonts w:ascii="Calibri" w:eastAsia="Calibri" w:hAnsi="Calibri" w:cs="Calibri"/>
          <w:sz w:val="24"/>
          <w:szCs w:val="24"/>
        </w:rPr>
      </w:pPr>
    </w:p>
    <w:p w14:paraId="3604D7C2" w14:textId="77777777"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color w:val="000000"/>
          <w:sz w:val="24"/>
          <w:szCs w:val="24"/>
          <w:highlight w:val="yellow"/>
        </w:rPr>
        <w:t>[INSERT QUOTE FROM PARTNER ORG. SPOKESPERSON]</w:t>
      </w:r>
    </w:p>
    <w:p w14:paraId="72D602AB" w14:textId="77777777" w:rsidR="00587283" w:rsidRDefault="00587283">
      <w:pPr>
        <w:widowControl w:val="0"/>
        <w:pBdr>
          <w:top w:val="nil"/>
          <w:left w:val="nil"/>
          <w:bottom w:val="nil"/>
          <w:right w:val="nil"/>
          <w:between w:val="nil"/>
        </w:pBdr>
        <w:spacing w:after="0"/>
        <w:rPr>
          <w:rFonts w:ascii="Calibri" w:eastAsia="Calibri" w:hAnsi="Calibri" w:cs="Calibri"/>
          <w:sz w:val="24"/>
          <w:szCs w:val="24"/>
        </w:rPr>
      </w:pPr>
    </w:p>
    <w:p w14:paraId="1731481E" w14:textId="77777777" w:rsidR="00587283" w:rsidRDefault="00523DBB">
      <w:pPr>
        <w:pBdr>
          <w:top w:val="nil"/>
          <w:left w:val="nil"/>
          <w:bottom w:val="nil"/>
          <w:right w:val="nil"/>
          <w:between w:val="nil"/>
        </w:pBdr>
        <w:rPr>
          <w:rFonts w:ascii="Helvetica Neue" w:eastAsia="Helvetica Neue" w:hAnsi="Helvetica Neue" w:cs="Helvetica Neue"/>
          <w:color w:val="000000"/>
          <w:sz w:val="21"/>
          <w:szCs w:val="21"/>
        </w:rPr>
      </w:pPr>
      <w:r>
        <w:rPr>
          <w:rFonts w:ascii="Calibri" w:eastAsia="Calibri" w:hAnsi="Calibri" w:cs="Calibri"/>
          <w:sz w:val="24"/>
          <w:szCs w:val="24"/>
        </w:rPr>
        <w:t xml:space="preserve">Those who are interested in joining </w:t>
      </w:r>
      <w:r>
        <w:rPr>
          <w:rFonts w:ascii="Calibri" w:eastAsia="Calibri" w:hAnsi="Calibri" w:cs="Calibri"/>
          <w:color w:val="000000"/>
          <w:sz w:val="24"/>
          <w:szCs w:val="24"/>
          <w:highlight w:val="yellow"/>
        </w:rPr>
        <w:t>[INSERT ORGANIZATION NAME]</w:t>
      </w:r>
      <w:r>
        <w:rPr>
          <w:rFonts w:ascii="Calibri" w:eastAsia="Calibri" w:hAnsi="Calibri" w:cs="Calibri"/>
          <w:sz w:val="24"/>
          <w:szCs w:val="24"/>
        </w:rPr>
        <w:t xml:space="preserve">’s GivingTuesday initiative can visit </w:t>
      </w:r>
      <w:r>
        <w:rPr>
          <w:rFonts w:ascii="Calibri" w:eastAsia="Calibri" w:hAnsi="Calibri" w:cs="Calibri"/>
          <w:color w:val="000000"/>
          <w:sz w:val="24"/>
          <w:szCs w:val="24"/>
          <w:highlight w:val="yellow"/>
        </w:rPr>
        <w:t>[INSERT SPECIFIC GIVINGTUESDAY LANDING PAGE ADDRESS IF AVAILABLE AND A CALL TO ACTION].</w:t>
      </w:r>
      <w:r>
        <w:rPr>
          <w:rFonts w:ascii="Helvetica Neue" w:eastAsia="Helvetica Neue" w:hAnsi="Helvetica Neue" w:cs="Helvetica Neue"/>
          <w:sz w:val="21"/>
          <w:szCs w:val="21"/>
        </w:rPr>
        <w:t xml:space="preserve"> </w:t>
      </w:r>
    </w:p>
    <w:p w14:paraId="58A87340" w14:textId="77777777" w:rsidR="00587283" w:rsidRDefault="00587283">
      <w:pPr>
        <w:widowControl w:val="0"/>
        <w:pBdr>
          <w:top w:val="nil"/>
          <w:left w:val="nil"/>
          <w:bottom w:val="nil"/>
          <w:right w:val="nil"/>
          <w:between w:val="nil"/>
        </w:pBdr>
        <w:spacing w:after="0"/>
        <w:rPr>
          <w:rFonts w:ascii="Calibri" w:eastAsia="Calibri" w:hAnsi="Calibri" w:cs="Calibri"/>
          <w:color w:val="535353"/>
          <w:sz w:val="24"/>
          <w:szCs w:val="24"/>
        </w:rPr>
      </w:pPr>
    </w:p>
    <w:p w14:paraId="515A3B9C" w14:textId="77777777" w:rsidR="00587283" w:rsidRDefault="00587283">
      <w:pPr>
        <w:widowControl w:val="0"/>
        <w:pBdr>
          <w:top w:val="nil"/>
          <w:left w:val="nil"/>
          <w:bottom w:val="nil"/>
          <w:right w:val="nil"/>
          <w:between w:val="nil"/>
        </w:pBdr>
        <w:spacing w:after="0"/>
        <w:rPr>
          <w:rFonts w:ascii="Calibri" w:eastAsia="Calibri" w:hAnsi="Calibri" w:cs="Calibri"/>
          <w:sz w:val="24"/>
          <w:szCs w:val="24"/>
        </w:rPr>
      </w:pPr>
    </w:p>
    <w:p w14:paraId="0DADB5F4" w14:textId="77777777" w:rsidR="00587283" w:rsidRDefault="00523DBB">
      <w:pPr>
        <w:widowControl w:val="0"/>
        <w:pBdr>
          <w:top w:val="nil"/>
          <w:left w:val="nil"/>
          <w:bottom w:val="nil"/>
          <w:right w:val="nil"/>
          <w:between w:val="nil"/>
        </w:pBdr>
        <w:spacing w:after="0"/>
        <w:rPr>
          <w:rFonts w:ascii="Calibri" w:eastAsia="Calibri" w:hAnsi="Calibri" w:cs="Calibri"/>
          <w:color w:val="000000"/>
          <w:sz w:val="24"/>
          <w:szCs w:val="24"/>
          <w:highlight w:val="yellow"/>
        </w:rPr>
      </w:pPr>
      <w:r>
        <w:rPr>
          <w:rFonts w:ascii="Calibri" w:eastAsia="Calibri" w:hAnsi="Calibri" w:cs="Calibri"/>
          <w:b/>
          <w:sz w:val="24"/>
          <w:szCs w:val="24"/>
        </w:rPr>
        <w:t xml:space="preserve">About </w:t>
      </w:r>
      <w:r>
        <w:rPr>
          <w:rFonts w:ascii="Calibri" w:eastAsia="Calibri" w:hAnsi="Calibri" w:cs="Calibri"/>
          <w:b/>
          <w:color w:val="000000"/>
          <w:sz w:val="24"/>
          <w:szCs w:val="24"/>
          <w:highlight w:val="yellow"/>
        </w:rPr>
        <w:t>[INSERT ORGANIZATION NAME]</w:t>
      </w:r>
    </w:p>
    <w:p w14:paraId="5C2A02CB" w14:textId="7AB10C81"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color w:val="000000"/>
          <w:sz w:val="24"/>
          <w:szCs w:val="24"/>
          <w:highlight w:val="yellow"/>
        </w:rPr>
        <w:t>[INSERT ORGANIZATION BOILER PLATE</w:t>
      </w:r>
      <w:r w:rsidR="000B7B38">
        <w:rPr>
          <w:rFonts w:ascii="Calibri" w:eastAsia="Calibri" w:hAnsi="Calibri" w:cs="Calibri"/>
          <w:color w:val="000000"/>
          <w:sz w:val="24"/>
          <w:szCs w:val="24"/>
          <w:highlight w:val="yellow"/>
        </w:rPr>
        <w:t>/BRIEF</w:t>
      </w:r>
      <w:r>
        <w:rPr>
          <w:rFonts w:ascii="Calibri" w:eastAsia="Calibri" w:hAnsi="Calibri" w:cs="Calibri"/>
          <w:color w:val="000000"/>
          <w:sz w:val="24"/>
          <w:szCs w:val="24"/>
          <w:highlight w:val="yellow"/>
        </w:rPr>
        <w:t>]</w:t>
      </w:r>
    </w:p>
    <w:p w14:paraId="52BA0594" w14:textId="77777777" w:rsidR="00587283" w:rsidRDefault="00587283">
      <w:pPr>
        <w:widowControl w:val="0"/>
        <w:pBdr>
          <w:top w:val="nil"/>
          <w:left w:val="nil"/>
          <w:bottom w:val="nil"/>
          <w:right w:val="nil"/>
          <w:between w:val="nil"/>
        </w:pBdr>
        <w:spacing w:after="0"/>
        <w:rPr>
          <w:rFonts w:ascii="Calibri" w:eastAsia="Calibri" w:hAnsi="Calibri" w:cs="Calibri"/>
          <w:sz w:val="24"/>
          <w:szCs w:val="24"/>
        </w:rPr>
      </w:pPr>
    </w:p>
    <w:p w14:paraId="4574E4D1" w14:textId="18DE10FC"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b/>
          <w:sz w:val="24"/>
          <w:szCs w:val="24"/>
        </w:rPr>
        <w:t>About GivingTuesday (#</w:t>
      </w:r>
      <w:proofErr w:type="spellStart"/>
      <w:r>
        <w:rPr>
          <w:rFonts w:ascii="Calibri" w:eastAsia="Calibri" w:hAnsi="Calibri" w:cs="Calibri"/>
          <w:b/>
          <w:sz w:val="24"/>
          <w:szCs w:val="24"/>
        </w:rPr>
        <w:t>GivingTuesday</w:t>
      </w:r>
      <w:r w:rsidR="00067EBA">
        <w:rPr>
          <w:rFonts w:ascii="Calibri" w:eastAsia="Calibri" w:hAnsi="Calibri" w:cs="Calibri"/>
          <w:b/>
          <w:sz w:val="24"/>
          <w:szCs w:val="24"/>
        </w:rPr>
        <w:t>Lebanon</w:t>
      </w:r>
      <w:proofErr w:type="spellEnd"/>
      <w:r>
        <w:rPr>
          <w:rFonts w:ascii="Calibri" w:eastAsia="Calibri" w:hAnsi="Calibri" w:cs="Calibri"/>
          <w:b/>
          <w:sz w:val="24"/>
          <w:szCs w:val="24"/>
        </w:rPr>
        <w:t>)</w:t>
      </w:r>
    </w:p>
    <w:p w14:paraId="307B0EE7" w14:textId="23E4BFD4" w:rsidR="00587283" w:rsidRDefault="00523DBB" w:rsidP="000E190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GivingTuesday is a movement to celebrate giving of all kinds, celebrated on the Tuesday after Black Friday and Cyber Monday; this year it falls on </w:t>
      </w:r>
      <w:r w:rsidR="000E190B">
        <w:rPr>
          <w:rFonts w:ascii="Calibri" w:eastAsia="Calibri" w:hAnsi="Calibri" w:cs="Calibri"/>
          <w:sz w:val="24"/>
          <w:szCs w:val="24"/>
        </w:rPr>
        <w:t>November 30, 2021</w:t>
      </w:r>
      <w:r>
        <w:rPr>
          <w:rFonts w:ascii="Calibri" w:eastAsia="Calibri" w:hAnsi="Calibri" w:cs="Calibri"/>
          <w:sz w:val="24"/>
          <w:szCs w:val="24"/>
        </w:rPr>
        <w:t xml:space="preserve">. The movement was launched in </w:t>
      </w:r>
      <w:r w:rsidR="009B03C3">
        <w:rPr>
          <w:rFonts w:ascii="Calibri" w:eastAsia="Calibri" w:hAnsi="Calibri" w:cs="Calibri"/>
          <w:sz w:val="24"/>
          <w:szCs w:val="24"/>
        </w:rPr>
        <w:t xml:space="preserve">Lebanon </w:t>
      </w:r>
      <w:r>
        <w:rPr>
          <w:rFonts w:ascii="Calibri" w:eastAsia="Calibri" w:hAnsi="Calibri" w:cs="Calibri"/>
          <w:sz w:val="24"/>
          <w:szCs w:val="24"/>
        </w:rPr>
        <w:t xml:space="preserve">in </w:t>
      </w:r>
      <w:r w:rsidR="00067EBA">
        <w:rPr>
          <w:rFonts w:ascii="Calibri" w:eastAsia="Calibri" w:hAnsi="Calibri" w:cs="Calibri"/>
          <w:sz w:val="24"/>
          <w:szCs w:val="24"/>
        </w:rPr>
        <w:t xml:space="preserve">2020 </w:t>
      </w:r>
      <w:r>
        <w:rPr>
          <w:rFonts w:ascii="Calibri" w:eastAsia="Calibri" w:hAnsi="Calibri" w:cs="Calibri"/>
          <w:sz w:val="24"/>
          <w:szCs w:val="24"/>
        </w:rPr>
        <w:t xml:space="preserve">by </w:t>
      </w:r>
      <w:r w:rsidR="00067EBA">
        <w:rPr>
          <w:rFonts w:ascii="Calibri" w:eastAsia="Calibri" w:hAnsi="Calibri" w:cs="Calibri"/>
          <w:sz w:val="24"/>
          <w:szCs w:val="24"/>
        </w:rPr>
        <w:t>arab.org by The Olive Tree SAL and its founding collaborators</w:t>
      </w:r>
      <w:r w:rsidR="000E190B">
        <w:rPr>
          <w:rFonts w:ascii="Calibri" w:eastAsia="Calibri" w:hAnsi="Calibri" w:cs="Calibri"/>
          <w:sz w:val="24"/>
          <w:szCs w:val="24"/>
        </w:rPr>
        <w:t xml:space="preserve"> Anta Akhi, Brave Heart, CCCL &amp; Takreem</w:t>
      </w:r>
      <w:bookmarkStart w:id="0" w:name="_GoBack"/>
      <w:bookmarkEnd w:id="0"/>
      <w:r>
        <w:rPr>
          <w:rFonts w:ascii="Calibri" w:eastAsia="Calibri" w:hAnsi="Calibri" w:cs="Calibri"/>
          <w:sz w:val="24"/>
          <w:szCs w:val="24"/>
        </w:rPr>
        <w:t>, and founded in the US in 2012 by 92nd Street Y in partnership with the UN Foundation.</w:t>
      </w:r>
    </w:p>
    <w:p w14:paraId="7BF779BF" w14:textId="77777777" w:rsidR="00587283" w:rsidRDefault="00587283">
      <w:pPr>
        <w:pBdr>
          <w:top w:val="nil"/>
          <w:left w:val="nil"/>
          <w:bottom w:val="nil"/>
          <w:right w:val="nil"/>
          <w:between w:val="nil"/>
        </w:pBdr>
        <w:spacing w:after="0"/>
        <w:rPr>
          <w:rFonts w:ascii="Calibri" w:eastAsia="Calibri" w:hAnsi="Calibri" w:cs="Calibri"/>
          <w:sz w:val="24"/>
          <w:szCs w:val="24"/>
        </w:rPr>
      </w:pPr>
    </w:p>
    <w:p w14:paraId="60069FAD" w14:textId="60591638" w:rsidR="00587283" w:rsidRDefault="00523DBB">
      <w:pPr>
        <w:pBdr>
          <w:top w:val="nil"/>
          <w:left w:val="nil"/>
          <w:bottom w:val="nil"/>
          <w:right w:val="nil"/>
          <w:between w:val="nil"/>
        </w:pBdr>
        <w:rPr>
          <w:rFonts w:ascii="Helvetica Neue" w:eastAsia="Helvetica Neue" w:hAnsi="Helvetica Neue" w:cs="Helvetica Neue"/>
          <w:color w:val="000000"/>
          <w:sz w:val="21"/>
          <w:szCs w:val="21"/>
        </w:rPr>
      </w:pPr>
      <w:r>
        <w:rPr>
          <w:rFonts w:ascii="Calibri" w:eastAsia="Calibri" w:hAnsi="Calibri" w:cs="Calibri"/>
          <w:sz w:val="24"/>
          <w:szCs w:val="24"/>
        </w:rPr>
        <w:t xml:space="preserve">To learn more about how to get involved or view a full list of GivingTuesday local partners, please visit </w:t>
      </w:r>
      <w:r w:rsidR="00067EBA">
        <w:rPr>
          <w:rFonts w:ascii="Calibri" w:eastAsia="Calibri" w:hAnsi="Calibri" w:cs="Calibri"/>
          <w:color w:val="1155CC"/>
          <w:sz w:val="24"/>
          <w:szCs w:val="24"/>
          <w:u w:val="single"/>
        </w:rPr>
        <w:t>lebanon.givingtuesday.me</w:t>
      </w:r>
      <w:r w:rsidR="00067EBA">
        <w:rPr>
          <w:rFonts w:ascii="Calibri" w:eastAsia="Calibri" w:hAnsi="Calibri" w:cs="Calibri"/>
          <w:sz w:val="24"/>
          <w:szCs w:val="24"/>
        </w:rPr>
        <w:t>.</w:t>
      </w:r>
      <w:r>
        <w:rPr>
          <w:rFonts w:ascii="Calibri" w:eastAsia="Calibri" w:hAnsi="Calibri" w:cs="Calibri"/>
          <w:sz w:val="24"/>
          <w:szCs w:val="24"/>
        </w:rPr>
        <w:t xml:space="preserve"> </w:t>
      </w:r>
    </w:p>
    <w:p w14:paraId="7928A375" w14:textId="15A854A0"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b/>
          <w:color w:val="1A1A1A"/>
          <w:sz w:val="24"/>
          <w:szCs w:val="24"/>
        </w:rPr>
        <w:t xml:space="preserve">Website: </w:t>
      </w:r>
      <w:r w:rsidR="00067EBA">
        <w:rPr>
          <w:rFonts w:ascii="Calibri" w:eastAsia="Calibri" w:hAnsi="Calibri" w:cs="Calibri"/>
          <w:color w:val="1155CC"/>
          <w:sz w:val="24"/>
          <w:szCs w:val="24"/>
          <w:u w:val="single"/>
        </w:rPr>
        <w:t>lebanon.givingtuesday.me</w:t>
      </w:r>
      <w:r>
        <w:rPr>
          <w:rFonts w:ascii="Calibri" w:eastAsia="Calibri" w:hAnsi="Calibri" w:cs="Calibri"/>
          <w:b/>
          <w:color w:val="1A1A1A"/>
          <w:sz w:val="24"/>
          <w:szCs w:val="24"/>
        </w:rPr>
        <w:br/>
        <w:t>Facebook:</w:t>
      </w:r>
      <w:r>
        <w:rPr>
          <w:rFonts w:ascii="Calibri" w:eastAsia="Calibri" w:hAnsi="Calibri" w:cs="Calibri"/>
          <w:color w:val="1A1A1A"/>
          <w:sz w:val="24"/>
          <w:szCs w:val="24"/>
        </w:rPr>
        <w:t xml:space="preserve"> </w:t>
      </w:r>
      <w:hyperlink r:id="rId6" w:history="1">
        <w:r w:rsidR="00067EBA" w:rsidRPr="003E58A9">
          <w:rPr>
            <w:rStyle w:val="Hyperlink"/>
            <w:rFonts w:ascii="Calibri" w:eastAsia="Calibri" w:hAnsi="Calibri" w:cs="Calibri"/>
            <w:sz w:val="24"/>
            <w:szCs w:val="24"/>
          </w:rPr>
          <w:t>https://www.facebook.com/givingtuesdaylb</w:t>
        </w:r>
      </w:hyperlink>
    </w:p>
    <w:p w14:paraId="2713CA20" w14:textId="41A71B4B"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b/>
          <w:color w:val="1A1A1A"/>
          <w:sz w:val="24"/>
          <w:szCs w:val="24"/>
        </w:rPr>
        <w:t>Twitter:</w:t>
      </w:r>
      <w:r>
        <w:rPr>
          <w:rFonts w:ascii="Calibri" w:eastAsia="Calibri" w:hAnsi="Calibri" w:cs="Calibri"/>
          <w:color w:val="1A1A1A"/>
          <w:sz w:val="24"/>
          <w:szCs w:val="24"/>
        </w:rPr>
        <w:t xml:space="preserve"> </w:t>
      </w:r>
      <w:hyperlink r:id="rId7">
        <w:r>
          <w:rPr>
            <w:rFonts w:ascii="Calibri" w:eastAsia="Calibri" w:hAnsi="Calibri" w:cs="Calibri"/>
            <w:color w:val="1155CC"/>
            <w:sz w:val="24"/>
            <w:szCs w:val="24"/>
            <w:u w:val="single"/>
          </w:rPr>
          <w:t>https://twitter.com/</w:t>
        </w:r>
        <w:r w:rsidR="00067EBA" w:rsidRPr="00067EBA">
          <w:rPr>
            <w:rFonts w:eastAsia="Calibri"/>
          </w:rPr>
          <w:t xml:space="preserve"> </w:t>
        </w:r>
        <w:proofErr w:type="spellStart"/>
        <w:r w:rsidR="00067EBA" w:rsidRPr="00067EBA">
          <w:rPr>
            <w:rFonts w:ascii="Calibri" w:eastAsia="Calibri" w:hAnsi="Calibri" w:cs="Calibri"/>
            <w:color w:val="1155CC"/>
            <w:sz w:val="24"/>
            <w:szCs w:val="24"/>
            <w:u w:val="single"/>
          </w:rPr>
          <w:t>givingtuesdaylb</w:t>
        </w:r>
        <w:proofErr w:type="spellEnd"/>
        <w:r w:rsidR="00067EBA" w:rsidRPr="00067EBA">
          <w:rPr>
            <w:rFonts w:ascii="Calibri" w:eastAsia="Calibri" w:hAnsi="Calibri" w:cs="Calibri"/>
            <w:color w:val="1155CC"/>
            <w:sz w:val="24"/>
            <w:szCs w:val="24"/>
            <w:u w:val="single"/>
          </w:rPr>
          <w:t xml:space="preserve"> </w:t>
        </w:r>
      </w:hyperlink>
    </w:p>
    <w:p w14:paraId="0A2AF189" w14:textId="6F1EE356" w:rsidR="00587283" w:rsidRPr="00067EBA" w:rsidRDefault="00523DBB" w:rsidP="00067EBA">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b/>
          <w:sz w:val="24"/>
          <w:szCs w:val="24"/>
        </w:rPr>
        <w:t>Instagram:</w:t>
      </w:r>
      <w:r>
        <w:rPr>
          <w:rFonts w:ascii="Calibri" w:eastAsia="Calibri" w:hAnsi="Calibri" w:cs="Calibri"/>
          <w:sz w:val="24"/>
          <w:szCs w:val="24"/>
        </w:rPr>
        <w:t xml:space="preserve"> </w:t>
      </w:r>
      <w:hyperlink r:id="rId8" w:history="1">
        <w:r w:rsidR="00067EBA" w:rsidRPr="003E58A9">
          <w:rPr>
            <w:rStyle w:val="Hyperlink"/>
            <w:rFonts w:ascii="Calibri" w:eastAsia="Calibri" w:hAnsi="Calibri" w:cs="Calibri"/>
            <w:sz w:val="24"/>
            <w:szCs w:val="24"/>
          </w:rPr>
          <w:t>https://www.instagram.com/</w:t>
        </w:r>
        <w:r w:rsidR="00067EBA" w:rsidRPr="003E58A9">
          <w:rPr>
            <w:rStyle w:val="Hyperlink"/>
            <w:rFonts w:eastAsia="Calibri"/>
          </w:rPr>
          <w:t xml:space="preserve"> </w:t>
        </w:r>
        <w:proofErr w:type="spellStart"/>
        <w:r w:rsidR="00067EBA" w:rsidRPr="003E58A9">
          <w:rPr>
            <w:rStyle w:val="Hyperlink"/>
            <w:rFonts w:ascii="Calibri" w:eastAsia="Calibri" w:hAnsi="Calibri" w:cs="Calibri"/>
            <w:sz w:val="24"/>
            <w:szCs w:val="24"/>
          </w:rPr>
          <w:t>givingtuesdaylb</w:t>
        </w:r>
        <w:proofErr w:type="spellEnd"/>
      </w:hyperlink>
    </w:p>
    <w:sectPr w:rsidR="00587283" w:rsidRPr="00067EBA">
      <w:headerReference w:type="even" r:id="rId9"/>
      <w:headerReference w:type="default" r:id="rId10"/>
      <w:footerReference w:type="even" r:id="rId11"/>
      <w:footerReference w:type="default" r:id="rId12"/>
      <w:headerReference w:type="first" r:id="rId13"/>
      <w:footerReference w:type="first" r:id="rId14"/>
      <w:pgSz w:w="12240" w:h="15840"/>
      <w:pgMar w:top="2070" w:right="1170" w:bottom="720" w:left="147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BD309" w14:textId="77777777" w:rsidR="00B013E9" w:rsidRDefault="00B013E9">
      <w:pPr>
        <w:spacing w:after="0"/>
      </w:pPr>
      <w:r>
        <w:separator/>
      </w:r>
    </w:p>
  </w:endnote>
  <w:endnote w:type="continuationSeparator" w:id="0">
    <w:p w14:paraId="3DB1D8DA" w14:textId="77777777" w:rsidR="00B013E9" w:rsidRDefault="00B01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6C31" w14:textId="77777777" w:rsidR="00587283" w:rsidRDefault="00587283">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3B5A" w14:textId="23914BC4" w:rsidR="00587283" w:rsidRDefault="00067EBA">
    <w:pPr>
      <w:pBdr>
        <w:top w:val="nil"/>
        <w:left w:val="nil"/>
        <w:bottom w:val="nil"/>
        <w:right w:val="nil"/>
        <w:between w:val="nil"/>
      </w:pBdr>
      <w:tabs>
        <w:tab w:val="center" w:pos="4320"/>
        <w:tab w:val="right" w:pos="8640"/>
      </w:tabs>
      <w:spacing w:after="720"/>
      <w:jc w:val="center"/>
      <w:rPr>
        <w:rFonts w:ascii="Calibri" w:eastAsia="Calibri" w:hAnsi="Calibri" w:cs="Calibri"/>
        <w:b/>
        <w:color w:val="13375B"/>
        <w:sz w:val="28"/>
        <w:szCs w:val="28"/>
      </w:rPr>
    </w:pPr>
    <w:r>
      <w:rPr>
        <w:rFonts w:ascii="Calibri" w:eastAsia="Calibri" w:hAnsi="Calibri" w:cs="Calibri"/>
        <w:b/>
        <w:color w:val="13375B"/>
        <w:sz w:val="28"/>
        <w:szCs w:val="28"/>
      </w:rPr>
      <w:t>lebanon.givingtuesday.me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17E2" w14:textId="77777777" w:rsidR="00587283" w:rsidRDefault="00587283">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72B2B" w14:textId="77777777" w:rsidR="00B013E9" w:rsidRDefault="00B013E9">
      <w:pPr>
        <w:spacing w:after="0"/>
      </w:pPr>
      <w:r>
        <w:separator/>
      </w:r>
    </w:p>
  </w:footnote>
  <w:footnote w:type="continuationSeparator" w:id="0">
    <w:p w14:paraId="13AA1EFE" w14:textId="77777777" w:rsidR="00B013E9" w:rsidRDefault="00B013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40C7" w14:textId="77777777" w:rsidR="00587283" w:rsidRDefault="00587283">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8AF5" w14:textId="4FFA2075" w:rsidR="00587283" w:rsidRDefault="007F2BA1">
    <w:pPr>
      <w:tabs>
        <w:tab w:val="center" w:pos="4320"/>
        <w:tab w:val="right" w:pos="8640"/>
      </w:tabs>
      <w:spacing w:before="720"/>
      <w:jc w:val="center"/>
    </w:pPr>
    <w:r>
      <w:rPr>
        <w:noProof/>
      </w:rPr>
      <w:drawing>
        <wp:inline distT="0" distB="0" distL="0" distR="0" wp14:anchorId="3BE7DAD6" wp14:editId="51CB11A9">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071" cy="73807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7022F" w14:textId="77777777" w:rsidR="00587283" w:rsidRDefault="00587283">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83"/>
    <w:rsid w:val="00044224"/>
    <w:rsid w:val="00067EBA"/>
    <w:rsid w:val="000B7B38"/>
    <w:rsid w:val="000E190B"/>
    <w:rsid w:val="001E13FF"/>
    <w:rsid w:val="004E32C1"/>
    <w:rsid w:val="00523DBB"/>
    <w:rsid w:val="00587283"/>
    <w:rsid w:val="007F2BA1"/>
    <w:rsid w:val="009B03C3"/>
    <w:rsid w:val="00B013E9"/>
    <w:rsid w:val="00B1529B"/>
    <w:rsid w:val="00B91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2293"/>
  <w15:docId w15:val="{1D91A15C-8FCD-45B9-9421-7028655A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67EBA"/>
    <w:rPr>
      <w:color w:val="0000FF" w:themeColor="hyperlink"/>
      <w:u w:val="single"/>
    </w:rPr>
  </w:style>
  <w:style w:type="character" w:customStyle="1" w:styleId="UnresolvedMention">
    <w:name w:val="Unresolved Mention"/>
    <w:basedOn w:val="DefaultParagraphFont"/>
    <w:uiPriority w:val="99"/>
    <w:semiHidden/>
    <w:unhideWhenUsed/>
    <w:rsid w:val="00067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stagram.com/%20givingtuesdaylb/"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witter.com/quebecgiv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givingtuesdaylb"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One</dc:creator>
  <cp:lastModifiedBy>Alexander A. Nehme</cp:lastModifiedBy>
  <cp:revision>2</cp:revision>
  <dcterms:created xsi:type="dcterms:W3CDTF">2021-11-23T07:02:00Z</dcterms:created>
  <dcterms:modified xsi:type="dcterms:W3CDTF">2021-11-23T07:02:00Z</dcterms:modified>
</cp:coreProperties>
</file>